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93C0" w14:textId="34688949" w:rsidR="003F20A9" w:rsidRDefault="001F42CC" w:rsidP="004909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Milliy mass-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mediani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llab-quvvatlash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va rivojlantirish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jamoat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fondining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79617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-yildagi faoliyati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b/>
          <w:sz w:val="28"/>
          <w:szCs w:val="28"/>
          <w:lang w:val="en-US"/>
        </w:rPr>
        <w:t>oʻgʻ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risida</w:t>
      </w:r>
      <w:proofErr w:type="spellEnd"/>
    </w:p>
    <w:p w14:paraId="509F7E82" w14:textId="3B7F9D50" w:rsidR="001F42CC" w:rsidRDefault="001F42CC" w:rsidP="00B810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HISOBOT</w:t>
      </w:r>
    </w:p>
    <w:p w14:paraId="5B00D2E2" w14:textId="1B68C0AA" w:rsidR="00815D39" w:rsidRPr="0003277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Milliy mass-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mediani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rivojlantirish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jamoat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fondi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2019-yil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noyabr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oyida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tashabbuskor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jurnalistlar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blogerlar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guruhi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tomonidan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zbekistonda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OAV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sohasini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rivojlantirish, media hamjamiyati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vakillarini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moddiy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huquqlarini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yobga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chiqarish maqsadida tashkil etilgan.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yxatdan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tgan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paytdan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boshlab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E9673C">
        <w:rPr>
          <w:rFonts w:ascii="Times New Roman" w:hAnsi="Times New Roman" w:cs="Times New Roman"/>
          <w:bCs/>
          <w:sz w:val="28"/>
          <w:szCs w:val="28"/>
          <w:lang w:val="en-US"/>
        </w:rPr>
        <w:t>Fond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tomonidan media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bozorida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ommaviy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axborot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vositalari uchun teng sharoitlar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yaratish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ularni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yanada rivojlantirish, shuningdek,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jurnalistlar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blogerlar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huquqlarini amalga oshirish sohasida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salmoqli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ishlar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bajarildi</w:t>
      </w:r>
      <w:proofErr w:type="spellEnd"/>
      <w:r w:rsidR="00375C76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A3E26FA" w14:textId="06D4627C" w:rsidR="00815D39" w:rsidRPr="0003277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202</w:t>
      </w:r>
      <w:r w:rsidR="00E9673C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-yilda Fond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moliyaviy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mablagʻlarini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shakllantirishning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asosiy manbalari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jismoniy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shaxslarning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ixtiyoriy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xayriyalari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mahalliy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tashkilotlarning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homiylik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mablagʻlari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boʻldi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Umuman olganda, </w:t>
      </w:r>
      <w:r w:rsidR="006E5B07">
        <w:rPr>
          <w:rFonts w:ascii="Times New Roman" w:hAnsi="Times New Roman" w:cs="Times New Roman"/>
          <w:bCs/>
          <w:sz w:val="28"/>
          <w:szCs w:val="28"/>
          <w:lang w:val="en-US"/>
        </w:rPr>
        <w:t>Fond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hisob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raqamiga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12 493 million </w:t>
      </w:r>
      <w:proofErr w:type="spellStart"/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E3C6F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kelib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tushdi</w:t>
      </w:r>
      <w:proofErr w:type="spellEnd"/>
      <w:r w:rsidR="00815D39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A066BC4" w14:textId="096B3145" w:rsidR="00493BBF" w:rsidRPr="0003277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Ushbu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mabla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E5B07">
        <w:rPr>
          <w:rFonts w:ascii="Times New Roman" w:hAnsi="Times New Roman" w:cs="Times New Roman"/>
          <w:bCs/>
          <w:sz w:val="28"/>
          <w:szCs w:val="28"/>
          <w:lang w:val="en-US"/>
        </w:rPr>
        <w:t>milliy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mediani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rivojlantirish va OAV,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jurnalistlar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hamda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blogerlarni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har tomonlama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394A3F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ngil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zi</w:t>
      </w:r>
      <w:r w:rsidR="00394A3F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loyihasi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yicha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rishida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nuqsoni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lgan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bolalarni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394A3F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Zakovat</w:t>
      </w:r>
      <w:proofErr w:type="spellEnd"/>
      <w:r w:rsidR="00394A3F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NNT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imkoniyatlari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orqali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mamlakatda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E5B07">
        <w:rPr>
          <w:rFonts w:ascii="Times New Roman" w:hAnsi="Times New Roman" w:cs="Times New Roman"/>
          <w:bCs/>
          <w:sz w:val="28"/>
          <w:szCs w:val="28"/>
          <w:lang w:val="en-US"/>
        </w:rPr>
        <w:t>yoshlar</w:t>
      </w:r>
      <w:proofErr w:type="spellEnd"/>
      <w:r w:rsidR="006E5B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intellektual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harakat</w:t>
      </w:r>
      <w:r w:rsidR="006E5B0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rivojlantirish va gender</w:t>
      </w:r>
      <w:r w:rsidR="006E5B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E5B07">
        <w:rPr>
          <w:rFonts w:ascii="Times New Roman" w:hAnsi="Times New Roman" w:cs="Times New Roman"/>
          <w:bCs/>
          <w:sz w:val="28"/>
          <w:szCs w:val="28"/>
          <w:lang w:val="en-US"/>
        </w:rPr>
        <w:t>tengligi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masalalarini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hal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qilishda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maklashish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kabi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sohalarda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Mass-media </w:t>
      </w:r>
      <w:proofErr w:type="spellStart"/>
      <w:r w:rsidR="00394A3F">
        <w:rPr>
          <w:rFonts w:ascii="Times New Roman" w:hAnsi="Times New Roman" w:cs="Times New Roman"/>
          <w:bCs/>
          <w:sz w:val="28"/>
          <w:szCs w:val="28"/>
          <w:lang w:val="en-US"/>
        </w:rPr>
        <w:t>fond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ustav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vazifalarini amalga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oshirishni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minlashga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naltirildi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. Xususan</w:t>
      </w:r>
      <w:r w:rsidR="00FA6B6D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14:paraId="20AD9E3A" w14:textId="36DAD3AD" w:rsidR="00BA7B78" w:rsidRPr="00032773" w:rsidRDefault="008047E1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bCs/>
          <w:sz w:val="28"/>
          <w:szCs w:val="28"/>
          <w:lang w:val="en-US"/>
        </w:rPr>
        <w:t>– </w:t>
      </w:r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OAV,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jurnalist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blogerlarga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moliyaviy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yordam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rsatish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doirasida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Jam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arma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tomonidan bir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nechta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OAV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tahririyatlariga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moliyaviy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yordam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rsatildi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, shuningdek, 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yillik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OAV ish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tajribasiga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ega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keksa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jurnalist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Rustam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Obidovning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2021-yil davomida mehnat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faxriylari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uchun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ixtisoslashtirilgan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internatda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yashash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xarajatlari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qoplab</w:t>
      </w:r>
      <w:proofErr w:type="spellEnd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berildi</w:t>
      </w:r>
      <w:proofErr w:type="spellEnd"/>
      <w:r w:rsidR="009C7E5F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6D061B2" w14:textId="4740422F" w:rsidR="008047E1" w:rsidRPr="00032773" w:rsidRDefault="008047E1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2021-yil davomida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davlat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organlari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faoliyatining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ochiqligi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shaffofligini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minlash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shuningdek, ularning kommunikatsiya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strategiyalarining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istiqbolli y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nalishlarini belgilash 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yicha taklif va tavsiyalar ishlab chiqish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lastRenderedPageBreak/>
        <w:t>ishladi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maqsadda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zbekistonga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ijtimoiy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tarmoqlarni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rganishga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ixtisoslashgan yirik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tahliliy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markaz (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Krimbur</w:t>
      </w:r>
      <w:proofErr w:type="spellEnd"/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kompaniyasi)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mutaxassislari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taklif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muzokaralar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B0AE68" w14:textId="7CDE2BB1" w:rsidR="00B2353E" w:rsidRPr="00032773" w:rsidRDefault="00B2353E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 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Fond 2021-yil 9-10-sentyabr kunlari Toshkent shahrida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YXHTning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OAV erkinligi masalalari 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vakili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ofisi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tomonidan tashkil etilgan </w:t>
      </w:r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23-Markaziy Osiyo OAV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konferensiyasini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tashkil etish va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tkazishda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faol ishtirok etdi. Tadbir davomida </w:t>
      </w:r>
      <w:r w:rsidR="006E5B07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rahbarlari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konferensiya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ishtirokchilari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ommaviy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vositalari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sohasini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rivojlantirish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yuzasidan 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z fikr-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mulohazalarini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rtoqlashdi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hamda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erkinligini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minlash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axborotdan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foydalanishni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yanada kengaytirish 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yicha qator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takliflar</w:t>
      </w:r>
      <w:r w:rsidR="00C1215C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ilgari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surdi</w:t>
      </w:r>
      <w:proofErr w:type="spellEnd"/>
      <w:r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1FAF5D" w14:textId="0E7FD969" w:rsidR="00B2353E" w:rsidRPr="00032773" w:rsidRDefault="00B2353E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Mass-media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YXHTning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zbekistondagi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loyihalari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koordinatorining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A3F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proofErr w:type="spellStart"/>
      <w:r w:rsidR="000E3C6F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Oʻ</w:t>
      </w:r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zbekistonda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ommaviy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axborot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vositalarini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0E3C6F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oʻ</w:t>
      </w:r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llab-quvvatlash</w:t>
      </w:r>
      <w:proofErr w:type="spellEnd"/>
      <w:r w:rsidR="00394A3F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shma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doirasida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mamlakatimizning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barcha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hududlarida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A3F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Jurnalistlar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va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blogerlarning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huquqiy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va media-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axborot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savodxonligi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sohasidagi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salohiyatini</w:t>
      </w:r>
      <w:proofErr w:type="spellEnd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oshirish</w:t>
      </w:r>
      <w:r w:rsidR="00394A3F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ikki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kunlik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treninglar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Trening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ishtirokchilari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ommaviy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vositalari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faoliyatining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jihatlari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jumladan,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blogerlarning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huquq va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majburiyatlari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haqida bilim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oldilar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blogerlar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kasbiy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tez-tez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duch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keladigan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bir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vaziyatlarni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misollarda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qildilar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ommaviy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vositalari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xodimlarining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huquq va manfaatlarini himoya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qilishning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mexanizmlarini muhokama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qildilar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Umumiy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qamrov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240 </w:t>
      </w:r>
      <w:proofErr w:type="spellStart"/>
      <w:r w:rsidR="00AE758B"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kishini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tashkil etdi. Shuni alohida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kidlash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joizki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trenerlar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tajribali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mediamutaxassislar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shuningdek, professional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huquqshunoslar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jalb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Pr="000327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49745A0" w14:textId="4F641289" w:rsidR="00B2353E" w:rsidRPr="00AE758B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Hisobot davrida </w:t>
      </w:r>
      <w:r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faoliyatining muhim y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>nalish</w:t>
      </w:r>
      <w:proofErr w:type="spellStart"/>
      <w:r w:rsidR="006E5B07">
        <w:rPr>
          <w:rFonts w:ascii="Times New Roman" w:hAnsi="Times New Roman" w:cs="Times New Roman"/>
          <w:sz w:val="28"/>
          <w:szCs w:val="28"/>
          <w:lang w:val="en-US"/>
        </w:rPr>
        <w:t>laridan</w:t>
      </w:r>
      <w:proofErr w:type="spellEnd"/>
      <w:r w:rsidR="006E5B07">
        <w:rPr>
          <w:rFonts w:ascii="Times New Roman" w:hAnsi="Times New Roman" w:cs="Times New Roman"/>
          <w:sz w:val="28"/>
          <w:szCs w:val="28"/>
          <w:lang w:val="en-US"/>
        </w:rPr>
        <w:t xml:space="preserve"> biri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4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mamlakatda intellektual yoshlar harakatini rivojlantirish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b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ldi. Xususan, 2021-yilda </w:t>
      </w:r>
      <w:r w:rsidR="00394A3F" w:rsidRPr="00394A3F">
        <w:rPr>
          <w:rFonts w:ascii="Times New Roman" w:hAnsi="Times New Roman" w:cs="Times New Roman"/>
          <w:sz w:val="28"/>
          <w:szCs w:val="28"/>
          <w:lang w:val="uz-Cyrl-UZ"/>
        </w:rPr>
        <w:t>Fond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94A3F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>Zakovat intellektual klubi</w:t>
      </w:r>
      <w:r w:rsidR="00394A3F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nodavlat notijorat tashkilotining yagona t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aʼ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>sischisi b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>ldi va butun respublikadan yoshlarni ushbu harakatga jalb qilish uchun barcha zarur shart-sharoitlarni yaratdi</w:t>
      </w:r>
      <w:r w:rsidR="00B2353E" w:rsidRPr="00AE758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80253AA" w14:textId="7794818C" w:rsidR="007870A2" w:rsidRPr="00AE758B" w:rsidRDefault="00AE758B" w:rsidP="00AE7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E758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1.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Yoshlarni intellektual harakatga jalb etish b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yicha birinchi tadbir </w:t>
      </w:r>
      <w:r w:rsidR="00394A3F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>Zakovat</w:t>
      </w:r>
      <w:r w:rsidR="00394A3F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>yini b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yicha 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>tkazilgan keng miqyosli chempionat b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ldi. Unda ishtirok etish 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uchun </w:t>
      </w:r>
      <w:r w:rsidR="00394A3F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>Zakovat</w:t>
      </w:r>
      <w:r w:rsidR="00394A3F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klubiga </w:t>
      </w:r>
      <w:r w:rsidRPr="00394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13 mingdan ortiq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talabgor ariza topshir</w:t>
      </w:r>
      <w:r w:rsidR="006E5B07" w:rsidRPr="006E5B07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394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1932 kishi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4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322 ta jamoa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tarkibida, yana </w:t>
      </w:r>
      <w:r w:rsidRPr="00394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11</w:t>
      </w:r>
      <w:r w:rsidR="00394A3F" w:rsidRPr="00394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394A3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111 kishi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 yakka tartibda r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yxatdan </w:t>
      </w:r>
      <w:r w:rsidR="000E3C6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E5B07" w:rsidRPr="006E5B07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7870A2"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14:paraId="2AC0DAD4" w14:textId="01A4ED39" w:rsidR="00AE758B" w:rsidRPr="006E5B07" w:rsidRDefault="00AE758B" w:rsidP="00394A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94A3F">
        <w:rPr>
          <w:rFonts w:ascii="Times New Roman" w:hAnsi="Times New Roman" w:cs="Times New Roman"/>
          <w:sz w:val="28"/>
          <w:szCs w:val="28"/>
          <w:lang w:val="uz-Cyrl-UZ"/>
        </w:rPr>
        <w:t xml:space="preserve">Toshkent shahri va Toshkent viloyati </w:t>
      </w:r>
      <w:r w:rsidR="00394A3F" w:rsidRPr="00394A3F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394A3F">
        <w:rPr>
          <w:rFonts w:ascii="Times New Roman" w:hAnsi="Times New Roman" w:cs="Times New Roman"/>
          <w:sz w:val="28"/>
          <w:szCs w:val="28"/>
          <w:lang w:val="uz-Cyrl-UZ"/>
        </w:rPr>
        <w:t>Zakovat</w:t>
      </w:r>
      <w:r w:rsidR="00394A3F" w:rsidRPr="00394A3F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394A3F">
        <w:rPr>
          <w:rFonts w:ascii="Times New Roman" w:hAnsi="Times New Roman" w:cs="Times New Roman"/>
          <w:sz w:val="28"/>
          <w:szCs w:val="28"/>
          <w:lang w:val="uz-Cyrl-UZ"/>
        </w:rPr>
        <w:t xml:space="preserve"> turnirida ishtirok etish uchun</w:t>
      </w:r>
      <w:r w:rsidR="00394A3F" w:rsidRPr="00394A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94A3F">
        <w:rPr>
          <w:rFonts w:ascii="Times New Roman" w:hAnsi="Times New Roman" w:cs="Times New Roman"/>
          <w:sz w:val="28"/>
          <w:szCs w:val="28"/>
          <w:lang w:val="uz-Cyrl-UZ"/>
        </w:rPr>
        <w:t>2021-yil 28-fevral kuni Markaziy Osiyodagi eng katta si</w:t>
      </w:r>
      <w:r w:rsidR="000E3C6F" w:rsidRPr="00394A3F">
        <w:rPr>
          <w:rFonts w:ascii="Times New Roman" w:hAnsi="Times New Roman" w:cs="Times New Roman"/>
          <w:sz w:val="28"/>
          <w:szCs w:val="28"/>
          <w:lang w:val="uz-Cyrl-UZ"/>
        </w:rPr>
        <w:t>gʻ</w:t>
      </w:r>
      <w:r w:rsidRPr="00394A3F">
        <w:rPr>
          <w:rFonts w:ascii="Times New Roman" w:hAnsi="Times New Roman" w:cs="Times New Roman"/>
          <w:sz w:val="28"/>
          <w:szCs w:val="28"/>
          <w:lang w:val="uz-Cyrl-UZ"/>
        </w:rPr>
        <w:t xml:space="preserve">imli muz saroyida </w:t>
      </w:r>
      <w:r w:rsidR="006E5B07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394A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E5B07" w:rsidRPr="006E5B07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394A3F">
        <w:rPr>
          <w:rFonts w:ascii="Times New Roman" w:hAnsi="Times New Roman" w:cs="Times New Roman"/>
          <w:sz w:val="28"/>
          <w:szCs w:val="28"/>
          <w:lang w:val="uz-Cyrl-UZ"/>
        </w:rPr>
        <w:t>Humo Arena</w:t>
      </w:r>
      <w:r w:rsidR="006E5B07" w:rsidRPr="006E5B07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394A3F">
        <w:rPr>
          <w:rFonts w:ascii="Times New Roman" w:hAnsi="Times New Roman" w:cs="Times New Roman"/>
          <w:sz w:val="28"/>
          <w:szCs w:val="28"/>
          <w:lang w:val="uz-Cyrl-UZ"/>
        </w:rPr>
        <w:t>da - bilimdonlarni tayyorgarlik darajasiga k</w:t>
      </w:r>
      <w:r w:rsidR="000E3C6F" w:rsidRPr="00394A3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394A3F">
        <w:rPr>
          <w:rFonts w:ascii="Times New Roman" w:hAnsi="Times New Roman" w:cs="Times New Roman"/>
          <w:sz w:val="28"/>
          <w:szCs w:val="28"/>
          <w:lang w:val="uz-Cyrl-UZ"/>
        </w:rPr>
        <w:t xml:space="preserve">ra jamoalarga taqsimlash maqsadida saralash </w:t>
      </w:r>
      <w:r w:rsidR="000E3C6F" w:rsidRPr="00394A3F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394A3F">
        <w:rPr>
          <w:rFonts w:ascii="Times New Roman" w:hAnsi="Times New Roman" w:cs="Times New Roman"/>
          <w:sz w:val="28"/>
          <w:szCs w:val="28"/>
          <w:lang w:val="uz-Cyrl-UZ"/>
        </w:rPr>
        <w:t xml:space="preserve">tkazildi. </w:t>
      </w:r>
      <w:r w:rsidRPr="006E5B07">
        <w:rPr>
          <w:rFonts w:ascii="Times New Roman" w:hAnsi="Times New Roman" w:cs="Times New Roman"/>
          <w:sz w:val="28"/>
          <w:szCs w:val="28"/>
          <w:lang w:val="uz-Cyrl-UZ"/>
        </w:rPr>
        <w:t xml:space="preserve">Unda </w:t>
      </w:r>
      <w:r w:rsidRPr="006E5B0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7 mingdan ziyod</w:t>
      </w:r>
      <w:r w:rsidRPr="006E5B07">
        <w:rPr>
          <w:rFonts w:ascii="Times New Roman" w:hAnsi="Times New Roman" w:cs="Times New Roman"/>
          <w:sz w:val="28"/>
          <w:szCs w:val="28"/>
          <w:lang w:val="uz-Cyrl-UZ"/>
        </w:rPr>
        <w:t xml:space="preserve"> kishi qatnashdi.</w:t>
      </w:r>
    </w:p>
    <w:p w14:paraId="3C509F16" w14:textId="068B949E" w:rsidR="007870A2" w:rsidRPr="00032773" w:rsidRDefault="00AE758B" w:rsidP="00AE7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5B07">
        <w:rPr>
          <w:rFonts w:ascii="Times New Roman" w:hAnsi="Times New Roman" w:cs="Times New Roman"/>
          <w:sz w:val="28"/>
          <w:szCs w:val="28"/>
          <w:lang w:val="uz-Cyrl-UZ"/>
        </w:rPr>
        <w:t xml:space="preserve">11-mart kuni </w:t>
      </w:r>
      <w:r w:rsidR="00394A3F" w:rsidRPr="006E5B07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0E3C6F" w:rsidRPr="006E5B07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6E5B07">
        <w:rPr>
          <w:rFonts w:ascii="Times New Roman" w:hAnsi="Times New Roman" w:cs="Times New Roman"/>
          <w:sz w:val="28"/>
          <w:szCs w:val="28"/>
          <w:lang w:val="uz-Cyrl-UZ"/>
        </w:rPr>
        <w:t>zbekfilm</w:t>
      </w:r>
      <w:r w:rsidR="00394A3F" w:rsidRPr="006E5B07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6E5B07">
        <w:rPr>
          <w:rFonts w:ascii="Times New Roman" w:hAnsi="Times New Roman" w:cs="Times New Roman"/>
          <w:sz w:val="28"/>
          <w:szCs w:val="28"/>
          <w:lang w:val="uz-Cyrl-UZ"/>
        </w:rPr>
        <w:t xml:space="preserve"> kinostudiyasi pavilonida turnirning 1-, 2- va 3-</w:t>
      </w:r>
      <w:r w:rsidR="000E3C6F" w:rsidRPr="006E5B07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6E5B07">
        <w:rPr>
          <w:rFonts w:ascii="Times New Roman" w:hAnsi="Times New Roman" w:cs="Times New Roman"/>
          <w:sz w:val="28"/>
          <w:szCs w:val="28"/>
          <w:lang w:val="uz-Cyrl-UZ"/>
        </w:rPr>
        <w:t xml:space="preserve">rinlari uchun final </w:t>
      </w:r>
      <w:r w:rsidR="000E3C6F" w:rsidRPr="006E5B07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6E5B07">
        <w:rPr>
          <w:rFonts w:ascii="Times New Roman" w:hAnsi="Times New Roman" w:cs="Times New Roman"/>
          <w:sz w:val="28"/>
          <w:szCs w:val="28"/>
          <w:lang w:val="uz-Cyrl-UZ"/>
        </w:rPr>
        <w:t>yinlari b</w:t>
      </w:r>
      <w:r w:rsidR="000E3C6F" w:rsidRPr="006E5B07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6E5B07">
        <w:rPr>
          <w:rFonts w:ascii="Times New Roman" w:hAnsi="Times New Roman" w:cs="Times New Roman"/>
          <w:sz w:val="28"/>
          <w:szCs w:val="28"/>
          <w:lang w:val="uz-Cyrl-UZ"/>
        </w:rPr>
        <w:t xml:space="preserve">lib </w:t>
      </w:r>
      <w:r w:rsidR="000E3C6F" w:rsidRPr="006E5B07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6E5B07">
        <w:rPr>
          <w:rFonts w:ascii="Times New Roman" w:hAnsi="Times New Roman" w:cs="Times New Roman"/>
          <w:sz w:val="28"/>
          <w:szCs w:val="28"/>
          <w:lang w:val="uz-Cyrl-UZ"/>
        </w:rPr>
        <w:t xml:space="preserve">tdi.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Poytaxt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mintaqasi va Toshkent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shahridan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jami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530 ta </w:t>
      </w:r>
      <w:proofErr w:type="spellStart"/>
      <w:r w:rsidRPr="00394A3F">
        <w:rPr>
          <w:rFonts w:ascii="Times New Roman" w:hAnsi="Times New Roman" w:cs="Times New Roman"/>
          <w:b/>
          <w:bCs/>
          <w:sz w:val="28"/>
          <w:szCs w:val="28"/>
          <w:lang w:val="en-US"/>
        </w:rPr>
        <w:t>jamoa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turnirda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ishtirok etdi</w:t>
      </w:r>
      <w:r w:rsidR="007870A2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F3F245" w14:textId="4534B64A" w:rsidR="007870A2" w:rsidRPr="0003277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yinga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lgan kuchli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qiziqish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uning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tashkilotchilarini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Start"/>
      <w:r w:rsidRPr="00AE758B">
        <w:rPr>
          <w:rFonts w:ascii="Times New Roman" w:hAnsi="Times New Roman" w:cs="Times New Roman"/>
          <w:sz w:val="28"/>
          <w:szCs w:val="28"/>
          <w:lang w:val="en-US"/>
        </w:rPr>
        <w:t>Zakovat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proofErr w:type="gram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tilida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zlashuvchi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ligasini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tashkil etishga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undadi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2021-yil 2-may kuni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Toshkentdagi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Botanika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ida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Zakovat</w:t>
      </w:r>
      <w:proofErr w:type="spellEnd"/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tilida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zlashuvchi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ligasining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birinchi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turniri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Tadbirda butun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respublikadan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187 ta </w:t>
      </w:r>
      <w:proofErr w:type="spellStart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jamoa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ishtirok etdi. Bu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ham,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MDHda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tilida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zlashuvchi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segmentdagi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intellektual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yinlarni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tkazishda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yinchilar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mutlaq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rekord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ldi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Hatto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Nima?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yicha jahon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chempionatlarida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ham 70-80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tadan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ortiq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jamoa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planmaydi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03267D" w14:textId="122E5484" w:rsidR="00AE758B" w:rsidRDefault="00AE758B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sz w:val="28"/>
          <w:szCs w:val="28"/>
          <w:lang w:val="en-US"/>
        </w:rPr>
        <w:t>2021-yilning mart-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iyun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oylarida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zbekistonning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barcha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hududlarida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Zakovat</w:t>
      </w:r>
      <w:proofErr w:type="spellEnd"/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yinlarining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viloyat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chempionatlari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Ularning har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birida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tadan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olib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jamoa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aniqlandi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9993E2" w14:textId="32505988" w:rsidR="00AE758B" w:rsidRDefault="00AE758B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Birinchi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mukofot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100 </w:t>
      </w:r>
      <w:proofErr w:type="spellStart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mln</w:t>
      </w:r>
      <w:proofErr w:type="spellEnd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oʻ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ikkinchi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uchun -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 </w:t>
      </w:r>
      <w:proofErr w:type="spellStart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mln</w:t>
      </w:r>
      <w:proofErr w:type="spellEnd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oʻ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uchun -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 </w:t>
      </w:r>
      <w:proofErr w:type="spellStart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mln</w:t>
      </w:r>
      <w:proofErr w:type="spellEnd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oʻ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proofErr w:type="spellEnd"/>
      <w:r w:rsidR="006E5B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E5B07" w:rsidRPr="006E5B07">
        <w:rPr>
          <w:rFonts w:ascii="Times New Roman" w:hAnsi="Times New Roman" w:cs="Times New Roman"/>
          <w:sz w:val="28"/>
          <w:szCs w:val="28"/>
          <w:lang w:val="en-US"/>
        </w:rPr>
        <w:t xml:space="preserve">qilib </w:t>
      </w:r>
      <w:proofErr w:type="spellStart"/>
      <w:r w:rsidR="006E5B07" w:rsidRPr="006E5B07">
        <w:rPr>
          <w:rFonts w:ascii="Times New Roman" w:hAnsi="Times New Roman" w:cs="Times New Roman"/>
          <w:sz w:val="28"/>
          <w:szCs w:val="28"/>
          <w:lang w:val="en-US"/>
        </w:rPr>
        <w:t>belgilandi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87E918" w14:textId="1A23A81E" w:rsidR="00AE758B" w:rsidRPr="00AE758B" w:rsidRDefault="00AE758B" w:rsidP="00AE7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Ushbu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nalishdagi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eng keng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lamli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ahamiyatli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tadbirlar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2021-yil 9-13-oktyabr kunlari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Buxoro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viloyatidagi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Bukhara Desert Oasis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turistik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majmuasida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lib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tgan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Zakovat</w:t>
      </w:r>
      <w:proofErr w:type="spellEnd"/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final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yinlari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grand-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finali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ldi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Ularda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yinchi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300 ga yaqin kishi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qatnashdi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11 ta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hududdan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44 ta </w:t>
      </w:r>
      <w:proofErr w:type="spellStart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jamoa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hamda Toshkent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shahri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Toshkent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viloyati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shuningdek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Samarqanddan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2 ta 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olib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jamoa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1215C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Mintaqaviy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jamoalarni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uchun butun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respublikadan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Zakovat</w:t>
      </w:r>
      <w:proofErr w:type="spellEnd"/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harakatining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proofErr w:type="spellStart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mingdan</w:t>
      </w:r>
      <w:proofErr w:type="spellEnd"/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ortiq </w:t>
      </w:r>
      <w:proofErr w:type="spellStart"/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aʼ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zosi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tashrif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buyurdi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05F6BE" w14:textId="4B40C67D" w:rsidR="00AE758B" w:rsidRPr="00AE758B" w:rsidRDefault="000E3C6F" w:rsidP="00AE7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zbekiston Respublikasi Prezidenti Shavkat Mirziyoyevning tadbirda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ishtiroki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butun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intellektual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harakatni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llab-quvvatlovchi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nutqi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tadbir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ishtirokchilariga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alohida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ruh</w:t>
      </w:r>
      <w:r w:rsidR="00C1215C">
        <w:rPr>
          <w:rFonts w:ascii="Times New Roman" w:hAnsi="Times New Roman" w:cs="Times New Roman"/>
          <w:sz w:val="28"/>
          <w:szCs w:val="28"/>
          <w:lang w:val="en-US"/>
        </w:rPr>
        <w:t>iyat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ishladi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hamda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Zakovat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intellektual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yini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grand-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finalining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yinchi-jamoalarida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kuchli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hayajon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uy</w:t>
      </w:r>
      <w:r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otdi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8A234C1" w14:textId="3B275A73" w:rsidR="007870A2" w:rsidRPr="00032773" w:rsidRDefault="00AE758B" w:rsidP="00AE7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Grand-final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oliblari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davlat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rahbari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lidan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davlat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mukofotlari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, shuningdek,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Gentra</w:t>
      </w:r>
      <w:proofErr w:type="spellEnd"/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avtomobillarini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oldilar</w:t>
      </w:r>
      <w:proofErr w:type="spellEnd"/>
      <w:r w:rsidR="007870A2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CEBB55" w14:textId="4CACE4C4" w:rsidR="007870A2" w:rsidRPr="00032773" w:rsidRDefault="00AE758B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/>
          <w:bCs/>
          <w:sz w:val="28"/>
          <w:szCs w:val="28"/>
          <w:lang w:val="en-US"/>
        </w:rPr>
        <w:t>4.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2021-yilning 14-15-avgust kunlari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Zakovat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-Gambit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shaxmat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turnirining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finali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Turnirda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ishtirok etish uchun barcha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toifalar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jami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2C13B5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760 dan ortiq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talabgor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yxatdan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1215C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="007870A2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3FCA7E" w14:textId="5A5DF005" w:rsidR="00AE758B" w:rsidRPr="00AE758B" w:rsidRDefault="00AE758B" w:rsidP="00AE758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Finalning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birinchi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kunida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1215C">
        <w:rPr>
          <w:rFonts w:ascii="Times New Roman" w:hAnsi="Times New Roman" w:cs="Times New Roman"/>
          <w:bCs/>
          <w:sz w:val="28"/>
          <w:szCs w:val="28"/>
          <w:lang w:val="en-US"/>
        </w:rPr>
        <w:t>6 ta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saralash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bosqichi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tkazildi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Ularning yakunida bir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vaqtning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zida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yin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seanslari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lib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Bizning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yinchilarimiz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bilan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chempionat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mehmonlari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jahonga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mashhur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grossmeysterlar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jahon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chempionlari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Vishvanatan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Anand, Yudit Polgar, Rustam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Qosimjonov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shuningdek,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Gulruhbegim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Tohirjonova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Timur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Gareevlar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shaxmat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taxtasi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ortida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bellashdilar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6482A0C" w14:textId="2A31E34C" w:rsidR="00AE758B" w:rsidRPr="00AE758B" w:rsidRDefault="00AE758B" w:rsidP="00AE758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Finalning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ikkinchi kuni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musobaqaning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rasmiy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yinlaridan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ng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mahorat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darslari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tkazildi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56D1816" w14:textId="13AC679A" w:rsidR="007870A2" w:rsidRPr="00032773" w:rsidRDefault="00AE758B" w:rsidP="00AE758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Yakunda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tantanali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taqdirlash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marosimi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musobaqaning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rasmiy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yopilishi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lib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tdi</w:t>
      </w:r>
      <w:proofErr w:type="spellEnd"/>
      <w:r w:rsidR="007870A2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541DC69" w14:textId="5972F1E3" w:rsidR="007870A2" w:rsidRPr="0003277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Turnirning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umumiy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sovrin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fondi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C13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610 million </w:t>
      </w:r>
      <w:proofErr w:type="spellStart"/>
      <w:r w:rsidRPr="002C13B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E3C6F" w:rsidRPr="002C13B5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2C13B5">
        <w:rPr>
          <w:rFonts w:ascii="Times New Roman" w:hAnsi="Times New Roman" w:cs="Times New Roman"/>
          <w:b/>
          <w:sz w:val="28"/>
          <w:szCs w:val="28"/>
          <w:lang w:val="en-US"/>
        </w:rPr>
        <w:t>mni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tashkil etdi</w:t>
      </w:r>
      <w:r w:rsidR="007870A2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28461D7" w14:textId="060A97FA" w:rsidR="00D35965" w:rsidRPr="003B2210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Shuningdek,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hisobot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davrida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Fond </w:t>
      </w:r>
      <w:r w:rsidR="00394A3F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ngil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zi</w:t>
      </w:r>
      <w:r w:rsidR="00394A3F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loyihasini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amalga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oshirishni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davom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ettirdi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Bu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loyihaning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maqsadi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rish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qobiliyati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cheklangan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shaxslarning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ijtimoiy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reabilitatsiyasiga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maklashish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, 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zi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ojiz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zaif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ruvchilar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uchun zarur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adabiyotlardan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foydalanish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madaniyat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obyektlariga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kirish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imkoniyatlarini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minlash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hamda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soha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xodimlarini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kasbiy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llab-quvvatlashdan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="00D35965" w:rsidRPr="003B22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AC91880" w14:textId="27018C0F" w:rsidR="00D35965" w:rsidRPr="003B2210" w:rsidRDefault="00AE758B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Ushbu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nalishda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quyidagi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amalga </w:t>
      </w:r>
      <w:proofErr w:type="spellStart"/>
      <w:r w:rsidRPr="00AE758B">
        <w:rPr>
          <w:rFonts w:ascii="Times New Roman" w:hAnsi="Times New Roman" w:cs="Times New Roman"/>
          <w:sz w:val="28"/>
          <w:szCs w:val="28"/>
          <w:lang w:val="en-US"/>
        </w:rPr>
        <w:t>oshirildi</w:t>
      </w:r>
      <w:proofErr w:type="spellEnd"/>
      <w:r w:rsidR="00D35965" w:rsidRPr="003B22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15B3D10" w14:textId="741BA446" w:rsidR="00D35965" w:rsidRPr="003B2210" w:rsidRDefault="00D35965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210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Samarqand shahrida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Samarkand Half Marathon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ikkinchi xalqaro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xayriya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yugurish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musobaqasi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tadbirdan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tushgan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mabla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larga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teatrlarda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tiflokommentariya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uskunalar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xarid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qilinib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rnatildi</w:t>
      </w:r>
      <w:proofErr w:type="spellEnd"/>
      <w:r w:rsidRPr="003B22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4428520" w14:textId="2F97ED81" w:rsidR="00D35965" w:rsidRPr="003B2210" w:rsidRDefault="00D35965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210">
        <w:rPr>
          <w:rFonts w:ascii="Times New Roman" w:hAnsi="Times New Roman" w:cs="Times New Roman"/>
          <w:sz w:val="28"/>
          <w:szCs w:val="28"/>
          <w:lang w:val="en-US"/>
        </w:rPr>
        <w:lastRenderedPageBreak/>
        <w:t>– 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Yangi 2021</w:t>
      </w:r>
      <w:r w:rsidR="00C1215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yil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arafasida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Sov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alar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karvoni</w:t>
      </w:r>
      <w:proofErr w:type="spellEnd"/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xayriya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aksiyasi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doirasida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respublikadagi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barcha k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zi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ojiz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zaif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ruvchi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uchun maktab-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internatlarga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quvchilarga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ljallangan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sov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alar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yuborildi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. 2021</w:t>
      </w:r>
      <w:r w:rsidR="00C1215C"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758B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2C13B5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E758B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469 </w:t>
      </w:r>
      <w:proofErr w:type="spellStart"/>
      <w:r w:rsidR="00AE758B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nafar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bola yangi yil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sov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alarini</w:t>
      </w:r>
      <w:proofErr w:type="spellEnd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758B" w:rsidRPr="00AE758B">
        <w:rPr>
          <w:rFonts w:ascii="Times New Roman" w:hAnsi="Times New Roman" w:cs="Times New Roman"/>
          <w:sz w:val="28"/>
          <w:szCs w:val="28"/>
          <w:lang w:val="en-US"/>
        </w:rPr>
        <w:t>oldi</w:t>
      </w:r>
      <w:proofErr w:type="spellEnd"/>
      <w:r w:rsidRPr="003B22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DF4D926" w14:textId="65CED113" w:rsidR="00F11F25" w:rsidRDefault="00D35965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210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2021-yilda 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ngil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="00394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z faoliyati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doirasini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kengaytirdi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C1215C">
        <w:rPr>
          <w:rFonts w:ascii="Times New Roman" w:hAnsi="Times New Roman" w:cs="Times New Roman"/>
          <w:sz w:val="28"/>
          <w:szCs w:val="28"/>
          <w:lang w:val="en-US"/>
        </w:rPr>
        <w:t>rish</w:t>
      </w:r>
      <w:proofErr w:type="spellEnd"/>
      <w:r w:rsidR="00C12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215C">
        <w:rPr>
          <w:rFonts w:ascii="Times New Roman" w:hAnsi="Times New Roman" w:cs="Times New Roman"/>
          <w:sz w:val="28"/>
          <w:szCs w:val="28"/>
          <w:lang w:val="en-US"/>
        </w:rPr>
        <w:t>qobiliyati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215C">
        <w:rPr>
          <w:rFonts w:ascii="Times New Roman" w:hAnsi="Times New Roman" w:cs="Times New Roman"/>
          <w:sz w:val="28"/>
          <w:szCs w:val="28"/>
          <w:lang w:val="en-US"/>
        </w:rPr>
        <w:t>cheklanganlar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ljallangan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maktab-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internatlarning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2C13B5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199 </w:t>
      </w:r>
      <w:proofErr w:type="spellStart"/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nafar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quvchisi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rish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qobiliyatini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yaxshilash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yuzasidan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tibbiy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rikdan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. Respublika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ixtisoslashtirilgan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mikroxirurgiyasi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mutaxassislari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jarrohlik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amaliyotiga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muhtoj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lgan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zarur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jarrohlik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aralashuvining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murakkablik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darajasiga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guruhlarga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ajratildi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. Natijada, 2021-yil davomida </w:t>
      </w:r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291 </w:t>
      </w:r>
      <w:proofErr w:type="spellStart"/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nafar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bolada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jami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372 ta </w:t>
      </w:r>
      <w:proofErr w:type="spellStart"/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jarrohlik</w:t>
      </w:r>
      <w:proofErr w:type="spellEnd"/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E3C6F" w:rsidRPr="002C13B5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amaliyoti</w:t>
      </w:r>
      <w:proofErr w:type="spellEnd"/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E3C6F" w:rsidRPr="000E3C6F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Pr="003B22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644B23" w14:textId="29E49C7D" w:rsidR="000E3C6F" w:rsidRPr="003B2210" w:rsidRDefault="000E3C6F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Shunday qilib,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sib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kelayotgan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avlod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, jumladan,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cheklangan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mamlakatimizda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yaratilayotgan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shart-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sharoitlardan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foydalana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olishi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jamiyatning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laqonli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va teng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huquqli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zolari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lishi uchun barcha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-harakatlarni amalga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oshirmoqda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A0D26E" w14:textId="0AC653B2" w:rsidR="008C7B42" w:rsidRPr="003B2210" w:rsidRDefault="000E3C6F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Milliy </w:t>
      </w:r>
      <w:r w:rsidR="002C13B5">
        <w:rPr>
          <w:rFonts w:ascii="Times New Roman" w:hAnsi="Times New Roman" w:cs="Times New Roman"/>
          <w:sz w:val="28"/>
          <w:szCs w:val="28"/>
          <w:lang w:val="en-US"/>
        </w:rPr>
        <w:t>mass-</w:t>
      </w:r>
      <w:proofErr w:type="spellStart"/>
      <w:r w:rsidR="002C13B5">
        <w:rPr>
          <w:rFonts w:ascii="Times New Roman" w:hAnsi="Times New Roman" w:cs="Times New Roman"/>
          <w:sz w:val="28"/>
          <w:szCs w:val="28"/>
          <w:lang w:val="en-US"/>
        </w:rPr>
        <w:t>mediani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va rivojlantirish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fondining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2021-yildagi faoliyati t</w:t>
      </w:r>
      <w:r>
        <w:rPr>
          <w:rFonts w:ascii="Times New Roman" w:hAnsi="Times New Roman" w:cs="Times New Roman"/>
          <w:sz w:val="28"/>
          <w:szCs w:val="28"/>
          <w:lang w:val="en-US"/>
        </w:rPr>
        <w:t>oʻgʻ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risidagi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hisoboti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Fond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Vasiylik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kengashi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zolari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tomonidan muhokama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. Ular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hisobot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, davom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etayotgan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pandemiya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bilan bo</w:t>
      </w:r>
      <w:r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liq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qiyinchiliklarga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qaramay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tashkilot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nafaqat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zbekistondagi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ommaviy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vositalari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sohasini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va rivojlantirishga, balki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yoshlarning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ilm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-fan va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limga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qiziqishini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sezilarli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hissa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shganini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kidladilar</w:t>
      </w:r>
      <w:proofErr w:type="spellEnd"/>
      <w:r w:rsidR="008C7B42" w:rsidRPr="003B22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C7B42" w:rsidRPr="003B2210" w:rsidSect="003F20A9">
      <w:footerReference w:type="default" r:id="rId7"/>
      <w:footerReference w:type="firs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0AAA2" w14:textId="77777777" w:rsidR="00EA2FC7" w:rsidRDefault="00EA2FC7" w:rsidP="005C7CC7">
      <w:pPr>
        <w:spacing w:after="0" w:line="240" w:lineRule="auto"/>
      </w:pPr>
      <w:r>
        <w:separator/>
      </w:r>
    </w:p>
  </w:endnote>
  <w:endnote w:type="continuationSeparator" w:id="0">
    <w:p w14:paraId="4A0D52EF" w14:textId="77777777" w:rsidR="00EA2FC7" w:rsidRDefault="00EA2FC7" w:rsidP="005C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4002291"/>
      <w:docPartObj>
        <w:docPartGallery w:val="Page Numbers (Bottom of Page)"/>
        <w:docPartUnique/>
      </w:docPartObj>
    </w:sdtPr>
    <w:sdtContent>
      <w:p w14:paraId="4559E89B" w14:textId="0362F6BE" w:rsidR="005C7CC7" w:rsidRPr="00B81091" w:rsidRDefault="005C7CC7" w:rsidP="00B810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29A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090129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03B22" w14:textId="40133FFB" w:rsidR="00401023" w:rsidRPr="006E5B07" w:rsidRDefault="00401023" w:rsidP="0040102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E5B0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5B0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B0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E5B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E5B0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78A5" w14:textId="77777777" w:rsidR="00EA2FC7" w:rsidRDefault="00EA2FC7" w:rsidP="005C7CC7">
      <w:pPr>
        <w:spacing w:after="0" w:line="240" w:lineRule="auto"/>
      </w:pPr>
      <w:r>
        <w:separator/>
      </w:r>
    </w:p>
  </w:footnote>
  <w:footnote w:type="continuationSeparator" w:id="0">
    <w:p w14:paraId="25882E22" w14:textId="77777777" w:rsidR="00EA2FC7" w:rsidRDefault="00EA2FC7" w:rsidP="005C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4501"/>
    <w:multiLevelType w:val="hybridMultilevel"/>
    <w:tmpl w:val="6FBC1EBC"/>
    <w:lvl w:ilvl="0" w:tplc="D600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55096D"/>
    <w:multiLevelType w:val="hybridMultilevel"/>
    <w:tmpl w:val="9254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16474">
    <w:abstractNumId w:val="1"/>
  </w:num>
  <w:num w:numId="2" w16cid:durableId="189349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EC"/>
    <w:rsid w:val="0000773A"/>
    <w:rsid w:val="00032773"/>
    <w:rsid w:val="0005143A"/>
    <w:rsid w:val="000608C1"/>
    <w:rsid w:val="0006199A"/>
    <w:rsid w:val="00083BDD"/>
    <w:rsid w:val="00085BE8"/>
    <w:rsid w:val="000907E1"/>
    <w:rsid w:val="00095B35"/>
    <w:rsid w:val="000A5143"/>
    <w:rsid w:val="000C1CCB"/>
    <w:rsid w:val="000D3A05"/>
    <w:rsid w:val="000E3C6F"/>
    <w:rsid w:val="000E3EC1"/>
    <w:rsid w:val="001052DA"/>
    <w:rsid w:val="0011597A"/>
    <w:rsid w:val="001733F6"/>
    <w:rsid w:val="001A5929"/>
    <w:rsid w:val="001A75A7"/>
    <w:rsid w:val="001B48D9"/>
    <w:rsid w:val="001C23AC"/>
    <w:rsid w:val="001E245B"/>
    <w:rsid w:val="001E2F18"/>
    <w:rsid w:val="001E5CA0"/>
    <w:rsid w:val="001F42CC"/>
    <w:rsid w:val="00212507"/>
    <w:rsid w:val="0022069E"/>
    <w:rsid w:val="002212A5"/>
    <w:rsid w:val="00226CE3"/>
    <w:rsid w:val="002328EC"/>
    <w:rsid w:val="0023742E"/>
    <w:rsid w:val="00250B88"/>
    <w:rsid w:val="0025174B"/>
    <w:rsid w:val="0026092D"/>
    <w:rsid w:val="00261CF1"/>
    <w:rsid w:val="002703D5"/>
    <w:rsid w:val="002C13B5"/>
    <w:rsid w:val="002C7E09"/>
    <w:rsid w:val="00324AC3"/>
    <w:rsid w:val="00325B9B"/>
    <w:rsid w:val="0035100C"/>
    <w:rsid w:val="00363A9F"/>
    <w:rsid w:val="00375C76"/>
    <w:rsid w:val="00383991"/>
    <w:rsid w:val="00394A3F"/>
    <w:rsid w:val="00395188"/>
    <w:rsid w:val="003B043F"/>
    <w:rsid w:val="003B2210"/>
    <w:rsid w:val="003B4532"/>
    <w:rsid w:val="003B568B"/>
    <w:rsid w:val="003C020D"/>
    <w:rsid w:val="003F01D3"/>
    <w:rsid w:val="003F20A9"/>
    <w:rsid w:val="00400E7E"/>
    <w:rsid w:val="00401023"/>
    <w:rsid w:val="00406FAD"/>
    <w:rsid w:val="00414244"/>
    <w:rsid w:val="00423DCE"/>
    <w:rsid w:val="00425CFE"/>
    <w:rsid w:val="004317E1"/>
    <w:rsid w:val="00453024"/>
    <w:rsid w:val="00475859"/>
    <w:rsid w:val="0049094B"/>
    <w:rsid w:val="00493BBF"/>
    <w:rsid w:val="004A6803"/>
    <w:rsid w:val="004C6155"/>
    <w:rsid w:val="004E164D"/>
    <w:rsid w:val="004E6CD6"/>
    <w:rsid w:val="004F1D8A"/>
    <w:rsid w:val="00526A20"/>
    <w:rsid w:val="00575C34"/>
    <w:rsid w:val="0058429A"/>
    <w:rsid w:val="0059186E"/>
    <w:rsid w:val="00593284"/>
    <w:rsid w:val="005B10F7"/>
    <w:rsid w:val="005C44F3"/>
    <w:rsid w:val="005C7CC7"/>
    <w:rsid w:val="005E1B4D"/>
    <w:rsid w:val="005E4ECA"/>
    <w:rsid w:val="005F0284"/>
    <w:rsid w:val="005F2B74"/>
    <w:rsid w:val="0060163B"/>
    <w:rsid w:val="00602880"/>
    <w:rsid w:val="0060592B"/>
    <w:rsid w:val="0060646B"/>
    <w:rsid w:val="00616841"/>
    <w:rsid w:val="006209EA"/>
    <w:rsid w:val="00664EAF"/>
    <w:rsid w:val="0066539C"/>
    <w:rsid w:val="00686BD0"/>
    <w:rsid w:val="00697EBA"/>
    <w:rsid w:val="006A5576"/>
    <w:rsid w:val="006B1F8F"/>
    <w:rsid w:val="006B25C6"/>
    <w:rsid w:val="006B5418"/>
    <w:rsid w:val="006B785D"/>
    <w:rsid w:val="006C09E3"/>
    <w:rsid w:val="006D499B"/>
    <w:rsid w:val="006E3F1E"/>
    <w:rsid w:val="006E4EE9"/>
    <w:rsid w:val="006E4FA0"/>
    <w:rsid w:val="006E5B07"/>
    <w:rsid w:val="00700069"/>
    <w:rsid w:val="00702EEC"/>
    <w:rsid w:val="00710835"/>
    <w:rsid w:val="00721BD6"/>
    <w:rsid w:val="007229B8"/>
    <w:rsid w:val="0073157D"/>
    <w:rsid w:val="0073355F"/>
    <w:rsid w:val="00737624"/>
    <w:rsid w:val="00763DB5"/>
    <w:rsid w:val="0078125C"/>
    <w:rsid w:val="007870A2"/>
    <w:rsid w:val="00794694"/>
    <w:rsid w:val="0079617B"/>
    <w:rsid w:val="007B1DD4"/>
    <w:rsid w:val="007F1BA1"/>
    <w:rsid w:val="008047E1"/>
    <w:rsid w:val="00815D39"/>
    <w:rsid w:val="0082610B"/>
    <w:rsid w:val="00883389"/>
    <w:rsid w:val="0089218B"/>
    <w:rsid w:val="008A0C5D"/>
    <w:rsid w:val="008C60BE"/>
    <w:rsid w:val="008C76AF"/>
    <w:rsid w:val="008C7B42"/>
    <w:rsid w:val="008C7EBD"/>
    <w:rsid w:val="008D12A2"/>
    <w:rsid w:val="008E1CC0"/>
    <w:rsid w:val="008F094E"/>
    <w:rsid w:val="008F1998"/>
    <w:rsid w:val="009020C7"/>
    <w:rsid w:val="00930264"/>
    <w:rsid w:val="009421E7"/>
    <w:rsid w:val="00956A32"/>
    <w:rsid w:val="00971836"/>
    <w:rsid w:val="00990CB0"/>
    <w:rsid w:val="00994D15"/>
    <w:rsid w:val="009A6EAC"/>
    <w:rsid w:val="009C7CF1"/>
    <w:rsid w:val="009C7E5F"/>
    <w:rsid w:val="00A243E5"/>
    <w:rsid w:val="00A2761A"/>
    <w:rsid w:val="00A3174A"/>
    <w:rsid w:val="00A54C8F"/>
    <w:rsid w:val="00A67B5C"/>
    <w:rsid w:val="00A77E55"/>
    <w:rsid w:val="00AE758B"/>
    <w:rsid w:val="00AF425C"/>
    <w:rsid w:val="00B05E4A"/>
    <w:rsid w:val="00B2353E"/>
    <w:rsid w:val="00B23B60"/>
    <w:rsid w:val="00B33F84"/>
    <w:rsid w:val="00B77F5A"/>
    <w:rsid w:val="00B81091"/>
    <w:rsid w:val="00B839C4"/>
    <w:rsid w:val="00B87E1A"/>
    <w:rsid w:val="00B913F3"/>
    <w:rsid w:val="00BA7B78"/>
    <w:rsid w:val="00BE6970"/>
    <w:rsid w:val="00BF7BFB"/>
    <w:rsid w:val="00C048E4"/>
    <w:rsid w:val="00C1215C"/>
    <w:rsid w:val="00C12F45"/>
    <w:rsid w:val="00C13640"/>
    <w:rsid w:val="00C13B6D"/>
    <w:rsid w:val="00C22C11"/>
    <w:rsid w:val="00C26451"/>
    <w:rsid w:val="00C46223"/>
    <w:rsid w:val="00C52D19"/>
    <w:rsid w:val="00C53546"/>
    <w:rsid w:val="00C65EC7"/>
    <w:rsid w:val="00C84830"/>
    <w:rsid w:val="00CA2B55"/>
    <w:rsid w:val="00CC76AC"/>
    <w:rsid w:val="00CD0219"/>
    <w:rsid w:val="00CD6413"/>
    <w:rsid w:val="00CE6119"/>
    <w:rsid w:val="00CF3C94"/>
    <w:rsid w:val="00D02839"/>
    <w:rsid w:val="00D0529B"/>
    <w:rsid w:val="00D07DA7"/>
    <w:rsid w:val="00D15BCC"/>
    <w:rsid w:val="00D22180"/>
    <w:rsid w:val="00D24603"/>
    <w:rsid w:val="00D35965"/>
    <w:rsid w:val="00D36BC6"/>
    <w:rsid w:val="00D37467"/>
    <w:rsid w:val="00D4229E"/>
    <w:rsid w:val="00D5020B"/>
    <w:rsid w:val="00D558D7"/>
    <w:rsid w:val="00DA1A3C"/>
    <w:rsid w:val="00DD19E8"/>
    <w:rsid w:val="00DD7B4D"/>
    <w:rsid w:val="00E00F9E"/>
    <w:rsid w:val="00E07684"/>
    <w:rsid w:val="00E172C1"/>
    <w:rsid w:val="00E1780F"/>
    <w:rsid w:val="00E42B30"/>
    <w:rsid w:val="00E446FB"/>
    <w:rsid w:val="00E55445"/>
    <w:rsid w:val="00E7107D"/>
    <w:rsid w:val="00E82A06"/>
    <w:rsid w:val="00E94856"/>
    <w:rsid w:val="00E9673C"/>
    <w:rsid w:val="00EA17C6"/>
    <w:rsid w:val="00EA244D"/>
    <w:rsid w:val="00EA2FC7"/>
    <w:rsid w:val="00EB2C37"/>
    <w:rsid w:val="00EC0B43"/>
    <w:rsid w:val="00EE779B"/>
    <w:rsid w:val="00F02AD8"/>
    <w:rsid w:val="00F04211"/>
    <w:rsid w:val="00F1132D"/>
    <w:rsid w:val="00F11F25"/>
    <w:rsid w:val="00F124EB"/>
    <w:rsid w:val="00F133BB"/>
    <w:rsid w:val="00F63977"/>
    <w:rsid w:val="00F743FF"/>
    <w:rsid w:val="00FA6B6D"/>
    <w:rsid w:val="00FD2ADF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A8D6"/>
  <w15:chartTrackingRefBased/>
  <w15:docId w15:val="{20137111-DC09-420F-947C-14B12D78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7"/>
  </w:style>
  <w:style w:type="paragraph" w:styleId="Footer">
    <w:name w:val="footer"/>
    <w:basedOn w:val="Normal"/>
    <w:link w:val="Foot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6B0885-34E4-4197-AA24-F9E7B14A9C33}">
  <we:reference id="wa200005472" version="1.0.0.0" store="en-US" storeType="OMEX"/>
  <we:alternateReferences>
    <we:reference id="WA200005472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</dc:creator>
  <cp:keywords/>
  <dc:description/>
  <cp:lastModifiedBy>D. Abdulaziz</cp:lastModifiedBy>
  <cp:revision>3</cp:revision>
  <dcterms:created xsi:type="dcterms:W3CDTF">2025-05-12T06:14:00Z</dcterms:created>
  <dcterms:modified xsi:type="dcterms:W3CDTF">2025-05-12T08:47:00Z</dcterms:modified>
</cp:coreProperties>
</file>